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474"/>
        <w:gridCol w:w="234"/>
        <w:gridCol w:w="137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6"/>
      </w:tblGrid>
      <w:tr w:rsidR="00FD1BA5" w:rsidRPr="00B11F82" w14:paraId="7E1C0857" w14:textId="77777777" w:rsidTr="000C6C05">
        <w:trPr>
          <w:trHeight w:val="416"/>
        </w:trPr>
        <w:tc>
          <w:tcPr>
            <w:tcW w:w="1976" w:type="dxa"/>
            <w:vAlign w:val="center"/>
            <w:hideMark/>
          </w:tcPr>
          <w:p w14:paraId="21553066" w14:textId="37C5D772" w:rsidR="00E932E4" w:rsidRPr="00B11F8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1F82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F27FD" w:rsidRPr="00B11F82">
              <w:rPr>
                <w:rFonts w:ascii="Tw Cen MT" w:hAnsi="Tw Cen MT"/>
                <w:b/>
                <w:sz w:val="32"/>
                <w:szCs w:val="32"/>
              </w:rPr>
              <w:t>22</w:t>
            </w:r>
            <w:r w:rsidR="00D17138" w:rsidRPr="00B11F82">
              <w:rPr>
                <w:rFonts w:ascii="Tw Cen MT" w:hAnsi="Tw Cen MT" w:cs="Times New Roman"/>
                <w:b/>
                <w:sz w:val="32"/>
                <w:szCs w:val="32"/>
              </w:rPr>
              <w:t>PC1E</w:t>
            </w:r>
            <w:r w:rsidR="00147522">
              <w:rPr>
                <w:rFonts w:ascii="Tw Cen MT" w:hAnsi="Tw Cen MT" w:cs="Times New Roman"/>
                <w:b/>
                <w:sz w:val="32"/>
                <w:szCs w:val="32"/>
              </w:rPr>
              <w:t>I202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5C2E8003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1CD73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1D63B73B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B11F82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15790F0E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0433D8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E9CAC7B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B9199E4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BC983F1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CD76C4C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F627ED7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0A8F924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6A9771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2D40C130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02C7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40F6F63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6" w:type="dxa"/>
            <w:vAlign w:val="center"/>
            <w:hideMark/>
          </w:tcPr>
          <w:p w14:paraId="5D50C17F" w14:textId="77777777" w:rsidR="00E932E4" w:rsidRPr="00B11F82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11F82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1478DE54" w14:textId="77777777" w:rsidR="00450012" w:rsidRPr="00B11F8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B11F82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BF60591" w14:textId="77777777" w:rsidR="00450012" w:rsidRPr="00B11F82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11F82">
        <w:rPr>
          <w:rFonts w:ascii="Tw Cen MT" w:hAnsi="Tw Cen MT"/>
          <w:sz w:val="28"/>
          <w:szCs w:val="28"/>
        </w:rPr>
        <w:t>(AUTONOMOUS)</w:t>
      </w:r>
    </w:p>
    <w:p w14:paraId="28408FB4" w14:textId="77777777" w:rsidR="00450012" w:rsidRPr="00B11F82" w:rsidRDefault="00AE071D" w:rsidP="00450012">
      <w:pPr>
        <w:spacing w:after="0" w:line="240" w:lineRule="auto"/>
        <w:jc w:val="center"/>
        <w:rPr>
          <w:rFonts w:ascii="Tw Cen MT" w:hAnsi="Tw Cen MT"/>
          <w:sz w:val="32"/>
          <w:szCs w:val="28"/>
        </w:rPr>
      </w:pPr>
      <w:r w:rsidRPr="00B11F82">
        <w:rPr>
          <w:rFonts w:ascii="Tw Cen MT" w:hAnsi="Tw Cen MT"/>
          <w:sz w:val="28"/>
          <w:szCs w:val="24"/>
        </w:rPr>
        <w:t>B.Tech. II Year I Semester Regular</w:t>
      </w:r>
      <w:r w:rsidR="003B4972" w:rsidRPr="00B11F82">
        <w:rPr>
          <w:rFonts w:ascii="Tw Cen MT" w:hAnsi="Tw Cen MT"/>
          <w:sz w:val="28"/>
          <w:szCs w:val="24"/>
        </w:rPr>
        <w:t>/Supplementary</w:t>
      </w:r>
      <w:r w:rsidRPr="00B11F82">
        <w:rPr>
          <w:rFonts w:ascii="Tw Cen MT" w:hAnsi="Tw Cen MT"/>
          <w:sz w:val="28"/>
          <w:szCs w:val="24"/>
        </w:rPr>
        <w:t xml:space="preserve"> Examinations, </w:t>
      </w:r>
      <w:r w:rsidR="003B4972" w:rsidRPr="00B11F82">
        <w:rPr>
          <w:rFonts w:ascii="Tw Cen MT" w:hAnsi="Tw Cen MT"/>
          <w:sz w:val="28"/>
          <w:szCs w:val="24"/>
        </w:rPr>
        <w:t>December/January 2025</w:t>
      </w:r>
    </w:p>
    <w:p w14:paraId="4FD5A1F7" w14:textId="5F6A3239" w:rsidR="00210720" w:rsidRPr="00B11F82" w:rsidRDefault="00147522" w:rsidP="00210720">
      <w:pPr>
        <w:spacing w:after="0" w:line="240" w:lineRule="auto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ELECTRONIC MEASUREMENTS</w:t>
      </w:r>
    </w:p>
    <w:p w14:paraId="51B355B3" w14:textId="41BC17FC" w:rsidR="00450012" w:rsidRPr="00B11F82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B11F82">
        <w:rPr>
          <w:rFonts w:ascii="Tw Cen MT" w:hAnsi="Tw Cen MT"/>
          <w:bCs/>
          <w:sz w:val="32"/>
          <w:szCs w:val="32"/>
        </w:rPr>
        <w:t>(</w:t>
      </w:r>
      <w:r w:rsidR="00122B30" w:rsidRPr="00B11F82">
        <w:rPr>
          <w:rFonts w:ascii="Tw Cen MT" w:hAnsi="Tw Cen MT"/>
          <w:bCs/>
          <w:sz w:val="32"/>
          <w:szCs w:val="32"/>
        </w:rPr>
        <w:t>E</w:t>
      </w:r>
      <w:r w:rsidR="00147522">
        <w:rPr>
          <w:rFonts w:ascii="Tw Cen MT" w:hAnsi="Tw Cen MT"/>
          <w:bCs/>
          <w:sz w:val="32"/>
          <w:szCs w:val="32"/>
        </w:rPr>
        <w:t>I</w:t>
      </w:r>
      <w:r w:rsidR="009A6749" w:rsidRPr="00B11F82">
        <w:rPr>
          <w:rFonts w:ascii="Tw Cen MT" w:hAnsi="Tw Cen MT"/>
          <w:bCs/>
          <w:sz w:val="32"/>
          <w:szCs w:val="32"/>
        </w:rPr>
        <w:t>E</w:t>
      </w:r>
      <w:r w:rsidR="001F620E" w:rsidRPr="00B11F82">
        <w:rPr>
          <w:rFonts w:ascii="Tw Cen MT" w:hAnsi="Tw Cen MT"/>
          <w:bCs/>
          <w:sz w:val="32"/>
          <w:szCs w:val="32"/>
        </w:rPr>
        <w:t>)</w:t>
      </w:r>
    </w:p>
    <w:p w14:paraId="67EB8D1D" w14:textId="65A25EC6" w:rsidR="00A468AA" w:rsidRPr="00B11F82" w:rsidRDefault="00A468AA" w:rsidP="00A468AA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11F82"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   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0F27FD" w:rsidRPr="00B11F82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5291909D" w14:textId="77777777" w:rsidR="00A468AA" w:rsidRPr="00B11F82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11F8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3565B346" w14:textId="77777777" w:rsidR="007308FA" w:rsidRDefault="00A468AA" w:rsidP="006F0B7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11F8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0BEBC03" w14:textId="6F87FB65" w:rsidR="006060C4" w:rsidRPr="000C6C05" w:rsidRDefault="0001308C" w:rsidP="000C6C05">
      <w:pPr>
        <w:spacing w:after="0" w:line="240" w:lineRule="auto"/>
        <w:ind w:left="504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0C6C05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  <w:r w:rsidR="006060C4"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060C4"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060C4"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060C4"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060C4"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709"/>
        <w:gridCol w:w="1134"/>
        <w:gridCol w:w="992"/>
      </w:tblGrid>
      <w:tr w:rsidR="006060C4" w:rsidRPr="000C6C05" w14:paraId="4A2D36A7" w14:textId="77777777" w:rsidTr="000C6C05">
        <w:tc>
          <w:tcPr>
            <w:tcW w:w="902" w:type="dxa"/>
          </w:tcPr>
          <w:p w14:paraId="19C5E113" w14:textId="77777777" w:rsidR="006060C4" w:rsidRPr="000C6C05" w:rsidRDefault="006060C4" w:rsidP="000C6C05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6F73C545" w14:textId="77777777" w:rsidR="006060C4" w:rsidRPr="000C6C05" w:rsidRDefault="000C6C05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Calculate the arithmetic mean for the data.</w:t>
            </w:r>
          </w:p>
          <w:p w14:paraId="57585A63" w14:textId="4CFBE896" w:rsidR="000C6C05" w:rsidRPr="000C6C05" w:rsidRDefault="000C6C05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x</w:t>
            </w:r>
            <w:r w:rsidRPr="000C6C05">
              <w:rPr>
                <w:sz w:val="30"/>
                <w:szCs w:val="30"/>
                <w:vertAlign w:val="subscript"/>
              </w:rPr>
              <w:t>1</w:t>
            </w:r>
            <w:r w:rsidRPr="000C6C05">
              <w:rPr>
                <w:sz w:val="30"/>
                <w:szCs w:val="30"/>
              </w:rPr>
              <w:t>=</w:t>
            </w:r>
            <w:r w:rsidR="001A538D">
              <w:rPr>
                <w:sz w:val="30"/>
                <w:szCs w:val="30"/>
              </w:rPr>
              <w:t xml:space="preserve"> </w:t>
            </w:r>
            <w:r w:rsidRPr="000C6C05">
              <w:rPr>
                <w:sz w:val="30"/>
                <w:szCs w:val="30"/>
              </w:rPr>
              <w:t>49.7   x</w:t>
            </w:r>
            <w:r w:rsidRPr="000C6C05">
              <w:rPr>
                <w:sz w:val="30"/>
                <w:szCs w:val="30"/>
                <w:vertAlign w:val="subscript"/>
              </w:rPr>
              <w:t>2</w:t>
            </w:r>
            <w:r w:rsidRPr="000C6C05">
              <w:rPr>
                <w:sz w:val="30"/>
                <w:szCs w:val="30"/>
              </w:rPr>
              <w:t>=</w:t>
            </w:r>
            <w:r w:rsidR="001A538D">
              <w:rPr>
                <w:sz w:val="30"/>
                <w:szCs w:val="30"/>
              </w:rPr>
              <w:t xml:space="preserve"> </w:t>
            </w:r>
            <w:r w:rsidRPr="000C6C05">
              <w:rPr>
                <w:sz w:val="30"/>
                <w:szCs w:val="30"/>
              </w:rPr>
              <w:t>50.1   x</w:t>
            </w:r>
            <w:r w:rsidRPr="000C6C05">
              <w:rPr>
                <w:sz w:val="30"/>
                <w:szCs w:val="30"/>
                <w:vertAlign w:val="subscript"/>
              </w:rPr>
              <w:t>3</w:t>
            </w:r>
            <w:r w:rsidR="001A538D">
              <w:rPr>
                <w:sz w:val="30"/>
                <w:szCs w:val="30"/>
                <w:vertAlign w:val="subscript"/>
              </w:rPr>
              <w:t xml:space="preserve"> </w:t>
            </w:r>
            <w:r w:rsidR="001A538D">
              <w:rPr>
                <w:sz w:val="30"/>
                <w:szCs w:val="30"/>
              </w:rPr>
              <w:t xml:space="preserve">= </w:t>
            </w:r>
            <w:r w:rsidRPr="000C6C05">
              <w:rPr>
                <w:sz w:val="30"/>
                <w:szCs w:val="30"/>
              </w:rPr>
              <w:t>50.2   x</w:t>
            </w:r>
            <w:r w:rsidRPr="000C6C05">
              <w:rPr>
                <w:sz w:val="30"/>
                <w:szCs w:val="30"/>
                <w:vertAlign w:val="subscript"/>
              </w:rPr>
              <w:t>4</w:t>
            </w:r>
            <w:r w:rsidRPr="000C6C05">
              <w:rPr>
                <w:sz w:val="30"/>
                <w:szCs w:val="30"/>
              </w:rPr>
              <w:t>=</w:t>
            </w:r>
            <w:r w:rsidR="001A538D">
              <w:rPr>
                <w:sz w:val="30"/>
                <w:szCs w:val="30"/>
              </w:rPr>
              <w:t xml:space="preserve"> </w:t>
            </w:r>
            <w:proofErr w:type="gramStart"/>
            <w:r w:rsidR="004205B2" w:rsidRPr="000C6C05">
              <w:rPr>
                <w:sz w:val="30"/>
                <w:szCs w:val="30"/>
              </w:rPr>
              <w:t xml:space="preserve">49.6 </w:t>
            </w:r>
            <w:r w:rsidR="004205B2">
              <w:rPr>
                <w:sz w:val="30"/>
                <w:szCs w:val="30"/>
              </w:rPr>
              <w:t xml:space="preserve"> </w:t>
            </w:r>
            <w:r w:rsidR="004205B2" w:rsidRPr="000C6C05">
              <w:rPr>
                <w:sz w:val="30"/>
                <w:szCs w:val="30"/>
              </w:rPr>
              <w:t>x</w:t>
            </w:r>
            <w:proofErr w:type="gramEnd"/>
            <w:r w:rsidRPr="000C6C05">
              <w:rPr>
                <w:sz w:val="30"/>
                <w:szCs w:val="30"/>
                <w:vertAlign w:val="subscript"/>
              </w:rPr>
              <w:t>5</w:t>
            </w:r>
            <w:r w:rsidRPr="000C6C05">
              <w:rPr>
                <w:sz w:val="30"/>
                <w:szCs w:val="30"/>
              </w:rPr>
              <w:t>=</w:t>
            </w:r>
            <w:r w:rsidR="001A538D">
              <w:rPr>
                <w:sz w:val="30"/>
                <w:szCs w:val="30"/>
              </w:rPr>
              <w:t xml:space="preserve"> </w:t>
            </w:r>
            <w:r w:rsidRPr="000C6C05">
              <w:rPr>
                <w:sz w:val="30"/>
                <w:szCs w:val="30"/>
              </w:rPr>
              <w:t>49.7</w:t>
            </w:r>
          </w:p>
        </w:tc>
        <w:tc>
          <w:tcPr>
            <w:tcW w:w="709" w:type="dxa"/>
          </w:tcPr>
          <w:p w14:paraId="7390628D" w14:textId="77777777" w:rsidR="006060C4" w:rsidRPr="000C6C05" w:rsidRDefault="006060C4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2M</w:t>
            </w:r>
          </w:p>
        </w:tc>
        <w:tc>
          <w:tcPr>
            <w:tcW w:w="1134" w:type="dxa"/>
          </w:tcPr>
          <w:p w14:paraId="0521AC38" w14:textId="4FCEB22C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</w:t>
            </w:r>
            <w:r w:rsidR="006060C4" w:rsidRPr="000C6C05">
              <w:rPr>
                <w:sz w:val="30"/>
                <w:szCs w:val="30"/>
              </w:rPr>
              <w:t>1</w:t>
            </w:r>
          </w:p>
        </w:tc>
        <w:tc>
          <w:tcPr>
            <w:tcW w:w="992" w:type="dxa"/>
          </w:tcPr>
          <w:p w14:paraId="77D89085" w14:textId="2696B2A5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</w:t>
            </w:r>
            <w:r w:rsidR="006060C4" w:rsidRPr="000C6C05">
              <w:rPr>
                <w:sz w:val="30"/>
                <w:szCs w:val="30"/>
              </w:rPr>
              <w:t>4</w:t>
            </w:r>
          </w:p>
        </w:tc>
      </w:tr>
      <w:tr w:rsidR="006060C4" w:rsidRPr="000C6C05" w14:paraId="27B352B9" w14:textId="77777777" w:rsidTr="000C6C05">
        <w:tc>
          <w:tcPr>
            <w:tcW w:w="902" w:type="dxa"/>
          </w:tcPr>
          <w:p w14:paraId="439673B8" w14:textId="77777777" w:rsidR="006060C4" w:rsidRPr="000C6C05" w:rsidRDefault="006060C4" w:rsidP="000C6C05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7DE22585" w14:textId="77777777" w:rsidR="006060C4" w:rsidRPr="000C6C05" w:rsidRDefault="006060C4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Why Maxwell’s bridge is not suitable for high Q coils?</w:t>
            </w:r>
          </w:p>
        </w:tc>
        <w:tc>
          <w:tcPr>
            <w:tcW w:w="709" w:type="dxa"/>
          </w:tcPr>
          <w:p w14:paraId="67C64AB0" w14:textId="77777777" w:rsidR="006060C4" w:rsidRPr="000C6C05" w:rsidRDefault="006060C4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2M</w:t>
            </w:r>
          </w:p>
        </w:tc>
        <w:tc>
          <w:tcPr>
            <w:tcW w:w="1134" w:type="dxa"/>
          </w:tcPr>
          <w:p w14:paraId="3D2C2704" w14:textId="03E5DB22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</w:t>
            </w:r>
            <w:r w:rsidR="006060C4" w:rsidRPr="000C6C05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61E19F90" w14:textId="60AC7264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</w:t>
            </w:r>
            <w:r w:rsidR="006060C4" w:rsidRPr="000C6C05">
              <w:rPr>
                <w:sz w:val="30"/>
                <w:szCs w:val="30"/>
              </w:rPr>
              <w:t>2</w:t>
            </w:r>
          </w:p>
        </w:tc>
      </w:tr>
      <w:tr w:rsidR="006060C4" w:rsidRPr="000C6C05" w14:paraId="25D5CA41" w14:textId="77777777" w:rsidTr="000C6C05">
        <w:tc>
          <w:tcPr>
            <w:tcW w:w="902" w:type="dxa"/>
          </w:tcPr>
          <w:p w14:paraId="25793CE7" w14:textId="77777777" w:rsidR="006060C4" w:rsidRPr="000C6C05" w:rsidRDefault="006060C4" w:rsidP="000C6C05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37223E83" w14:textId="29A8CD44" w:rsidR="006060C4" w:rsidRPr="000C6C05" w:rsidRDefault="006060C4" w:rsidP="000C6C05">
            <w:pPr>
              <w:spacing w:line="360" w:lineRule="auto"/>
              <w:ind w:right="-603"/>
              <w:contextualSpacing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Draw the AC Rectifying type voltmeter</w:t>
            </w:r>
            <w:r w:rsidR="000C6C05">
              <w:rPr>
                <w:sz w:val="30"/>
                <w:szCs w:val="30"/>
              </w:rPr>
              <w:t>.</w:t>
            </w:r>
          </w:p>
        </w:tc>
        <w:tc>
          <w:tcPr>
            <w:tcW w:w="709" w:type="dxa"/>
          </w:tcPr>
          <w:p w14:paraId="37C50434" w14:textId="77777777" w:rsidR="006060C4" w:rsidRPr="000C6C05" w:rsidRDefault="006060C4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2M</w:t>
            </w:r>
          </w:p>
        </w:tc>
        <w:tc>
          <w:tcPr>
            <w:tcW w:w="1134" w:type="dxa"/>
          </w:tcPr>
          <w:p w14:paraId="1C3F05DA" w14:textId="24145C41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</w:t>
            </w:r>
            <w:r w:rsidR="006060C4" w:rsidRPr="000C6C05">
              <w:rPr>
                <w:sz w:val="30"/>
                <w:szCs w:val="30"/>
              </w:rPr>
              <w:t>3</w:t>
            </w:r>
          </w:p>
        </w:tc>
        <w:tc>
          <w:tcPr>
            <w:tcW w:w="992" w:type="dxa"/>
          </w:tcPr>
          <w:p w14:paraId="38D03032" w14:textId="52AD49D5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</w:t>
            </w:r>
            <w:r w:rsidR="006060C4" w:rsidRPr="000C6C05">
              <w:rPr>
                <w:sz w:val="30"/>
                <w:szCs w:val="30"/>
              </w:rPr>
              <w:t>4</w:t>
            </w:r>
          </w:p>
        </w:tc>
      </w:tr>
      <w:tr w:rsidR="006060C4" w:rsidRPr="000C6C05" w14:paraId="3127E4FA" w14:textId="77777777" w:rsidTr="000C6C05">
        <w:tc>
          <w:tcPr>
            <w:tcW w:w="902" w:type="dxa"/>
          </w:tcPr>
          <w:p w14:paraId="15BCDC29" w14:textId="77777777" w:rsidR="006060C4" w:rsidRPr="000C6C05" w:rsidRDefault="006060C4" w:rsidP="000C6C05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0956BB62" w14:textId="77777777" w:rsidR="006060C4" w:rsidRPr="000C6C05" w:rsidRDefault="006060C4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  <w:lang w:val="en-IN"/>
              </w:rPr>
              <w:t xml:space="preserve">State the applications of spectrum </w:t>
            </w:r>
            <w:proofErr w:type="spellStart"/>
            <w:r w:rsidRPr="000C6C05">
              <w:rPr>
                <w:sz w:val="30"/>
                <w:szCs w:val="30"/>
                <w:lang w:val="en-IN"/>
              </w:rPr>
              <w:t>analyzers</w:t>
            </w:r>
            <w:proofErr w:type="spellEnd"/>
            <w:r w:rsidRPr="000C6C05">
              <w:rPr>
                <w:sz w:val="30"/>
                <w:szCs w:val="30"/>
                <w:lang w:val="en-IN"/>
              </w:rPr>
              <w:t>.</w:t>
            </w:r>
          </w:p>
        </w:tc>
        <w:tc>
          <w:tcPr>
            <w:tcW w:w="709" w:type="dxa"/>
          </w:tcPr>
          <w:p w14:paraId="5F5F51B3" w14:textId="77777777" w:rsidR="006060C4" w:rsidRPr="000C6C05" w:rsidRDefault="006060C4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2M</w:t>
            </w:r>
          </w:p>
        </w:tc>
        <w:tc>
          <w:tcPr>
            <w:tcW w:w="1134" w:type="dxa"/>
          </w:tcPr>
          <w:p w14:paraId="66CE3B95" w14:textId="3C23E63B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</w:t>
            </w:r>
            <w:r w:rsidR="006060C4" w:rsidRPr="000C6C05">
              <w:rPr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14:paraId="10D0B120" w14:textId="5CF6529C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</w:t>
            </w:r>
            <w:r w:rsidR="006060C4" w:rsidRPr="000C6C05">
              <w:rPr>
                <w:sz w:val="30"/>
                <w:szCs w:val="30"/>
              </w:rPr>
              <w:t>1</w:t>
            </w:r>
          </w:p>
        </w:tc>
      </w:tr>
      <w:tr w:rsidR="006060C4" w:rsidRPr="000C6C05" w14:paraId="2EF64A11" w14:textId="77777777" w:rsidTr="000C6C05">
        <w:tc>
          <w:tcPr>
            <w:tcW w:w="902" w:type="dxa"/>
          </w:tcPr>
          <w:p w14:paraId="6288282E" w14:textId="77777777" w:rsidR="006060C4" w:rsidRPr="000C6C05" w:rsidRDefault="006060C4" w:rsidP="000C6C05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30"/>
                <w:szCs w:val="30"/>
              </w:rPr>
            </w:pPr>
          </w:p>
        </w:tc>
        <w:tc>
          <w:tcPr>
            <w:tcW w:w="7286" w:type="dxa"/>
          </w:tcPr>
          <w:p w14:paraId="1C7A52FE" w14:textId="79EFFEC0" w:rsidR="006060C4" w:rsidRPr="000C6C05" w:rsidRDefault="006060C4" w:rsidP="000C6C05">
            <w:pPr>
              <w:spacing w:line="360" w:lineRule="auto"/>
              <w:ind w:right="-605"/>
              <w:contextualSpacing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 xml:space="preserve">What is the significance of </w:t>
            </w:r>
            <w:proofErr w:type="spellStart"/>
            <w:r w:rsidR="00B70FD5">
              <w:rPr>
                <w:sz w:val="30"/>
                <w:szCs w:val="30"/>
              </w:rPr>
              <w:t>a</w:t>
            </w:r>
            <w:r w:rsidRPr="000C6C05">
              <w:rPr>
                <w:sz w:val="30"/>
                <w:szCs w:val="30"/>
              </w:rPr>
              <w:t>quadag</w:t>
            </w:r>
            <w:proofErr w:type="spellEnd"/>
            <w:r w:rsidRPr="000C6C05">
              <w:rPr>
                <w:sz w:val="30"/>
                <w:szCs w:val="30"/>
              </w:rPr>
              <w:t xml:space="preserve"> coating in CRT?</w:t>
            </w:r>
          </w:p>
        </w:tc>
        <w:tc>
          <w:tcPr>
            <w:tcW w:w="709" w:type="dxa"/>
          </w:tcPr>
          <w:p w14:paraId="1BCE8B6E" w14:textId="77777777" w:rsidR="006060C4" w:rsidRPr="000C6C05" w:rsidRDefault="006060C4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2M</w:t>
            </w:r>
          </w:p>
        </w:tc>
        <w:tc>
          <w:tcPr>
            <w:tcW w:w="1134" w:type="dxa"/>
          </w:tcPr>
          <w:p w14:paraId="5DC7B46E" w14:textId="48443D40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</w:t>
            </w:r>
            <w:r w:rsidR="006060C4" w:rsidRPr="000C6C05">
              <w:rPr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5161C603" w14:textId="70CC0987" w:rsidR="006060C4" w:rsidRPr="000C6C05" w:rsidRDefault="0001308C" w:rsidP="000C6C05">
            <w:pPr>
              <w:spacing w:line="360" w:lineRule="auto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</w:t>
            </w:r>
            <w:r w:rsidR="006060C4" w:rsidRPr="000C6C05">
              <w:rPr>
                <w:sz w:val="30"/>
                <w:szCs w:val="30"/>
              </w:rPr>
              <w:t>2</w:t>
            </w:r>
          </w:p>
        </w:tc>
      </w:tr>
    </w:tbl>
    <w:p w14:paraId="78746B20" w14:textId="77777777" w:rsidR="000C6C05" w:rsidRDefault="000C6C05" w:rsidP="000C6C0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1FCC15A8" w14:textId="41BC862E" w:rsidR="006060C4" w:rsidRDefault="0001308C" w:rsidP="000C6C0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0C6C05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0C6C05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</w:t>
      </w:r>
      <w:r w:rsidRPr="000C6C05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6C5B04BB" w14:textId="77777777" w:rsidR="000C6C05" w:rsidRPr="000C6C05" w:rsidRDefault="000C6C05" w:rsidP="000C6C05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144"/>
        <w:gridCol w:w="851"/>
        <w:gridCol w:w="1073"/>
        <w:gridCol w:w="898"/>
      </w:tblGrid>
      <w:tr w:rsidR="006060C4" w:rsidRPr="000C6C05" w14:paraId="68BA1D8A" w14:textId="77777777" w:rsidTr="00B70FD5">
        <w:tc>
          <w:tcPr>
            <w:tcW w:w="10868" w:type="dxa"/>
            <w:gridSpan w:val="5"/>
          </w:tcPr>
          <w:p w14:paraId="73679B34" w14:textId="4F8416D7" w:rsidR="006060C4" w:rsidRPr="000C6C05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UNIT-</w:t>
            </w:r>
            <w:r w:rsidR="000C6C05">
              <w:rPr>
                <w:b/>
                <w:bCs/>
                <w:sz w:val="30"/>
                <w:szCs w:val="30"/>
              </w:rPr>
              <w:t>I</w:t>
            </w:r>
          </w:p>
        </w:tc>
      </w:tr>
      <w:tr w:rsidR="006060C4" w:rsidRPr="000C6C05" w14:paraId="2FD19E58" w14:textId="77777777" w:rsidTr="00B70FD5">
        <w:tc>
          <w:tcPr>
            <w:tcW w:w="902" w:type="dxa"/>
          </w:tcPr>
          <w:p w14:paraId="470C1684" w14:textId="5B4A060C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1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35C8A88F" w14:textId="4179E3BF" w:rsidR="006060C4" w:rsidRPr="000C6C05" w:rsidRDefault="006060C4" w:rsidP="00B70FD5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Classify various errors and explain how we can avoid th</w:t>
            </w:r>
            <w:r w:rsidR="001A538D">
              <w:rPr>
                <w:sz w:val="30"/>
                <w:szCs w:val="30"/>
              </w:rPr>
              <w:t>e</w:t>
            </w:r>
            <w:r w:rsidRPr="000C6C05">
              <w:rPr>
                <w:sz w:val="30"/>
                <w:szCs w:val="30"/>
              </w:rPr>
              <w:t>se</w:t>
            </w:r>
            <w:r w:rsidR="001A538D">
              <w:rPr>
                <w:sz w:val="30"/>
                <w:szCs w:val="30"/>
              </w:rPr>
              <w:t xml:space="preserve"> er</w:t>
            </w:r>
            <w:r w:rsidR="00B70FD5">
              <w:rPr>
                <w:sz w:val="30"/>
                <w:szCs w:val="30"/>
              </w:rPr>
              <w:t>r</w:t>
            </w:r>
            <w:r w:rsidR="001A538D">
              <w:rPr>
                <w:sz w:val="30"/>
                <w:szCs w:val="30"/>
              </w:rPr>
              <w:t>ors</w:t>
            </w:r>
            <w:r w:rsidRPr="000C6C05">
              <w:rPr>
                <w:sz w:val="30"/>
                <w:szCs w:val="30"/>
              </w:rPr>
              <w:t>?</w:t>
            </w:r>
          </w:p>
        </w:tc>
        <w:tc>
          <w:tcPr>
            <w:tcW w:w="851" w:type="dxa"/>
          </w:tcPr>
          <w:p w14:paraId="6DF75149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43F64778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CO-1</w:t>
            </w:r>
          </w:p>
        </w:tc>
        <w:tc>
          <w:tcPr>
            <w:tcW w:w="894" w:type="dxa"/>
          </w:tcPr>
          <w:p w14:paraId="5A209A70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4802D76D" w14:textId="77777777" w:rsidTr="00B70FD5">
        <w:trPr>
          <w:trHeight w:val="329"/>
        </w:trPr>
        <w:tc>
          <w:tcPr>
            <w:tcW w:w="902" w:type="dxa"/>
          </w:tcPr>
          <w:p w14:paraId="17B45FC7" w14:textId="77777777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44" w:type="dxa"/>
          </w:tcPr>
          <w:p w14:paraId="7DCB058B" w14:textId="77777777" w:rsidR="006060C4" w:rsidRPr="000C6C05" w:rsidRDefault="006060C4" w:rsidP="00B70FD5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  <w:lang w:val="en-IN"/>
              </w:rPr>
              <w:t>Explain any five static characteristics of an instrument.</w:t>
            </w:r>
          </w:p>
        </w:tc>
        <w:tc>
          <w:tcPr>
            <w:tcW w:w="851" w:type="dxa"/>
          </w:tcPr>
          <w:p w14:paraId="70A0A4CC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5DDF1753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CO-1</w:t>
            </w:r>
          </w:p>
        </w:tc>
        <w:tc>
          <w:tcPr>
            <w:tcW w:w="894" w:type="dxa"/>
          </w:tcPr>
          <w:p w14:paraId="528EB6AC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5390D46A" w14:textId="77777777" w:rsidTr="00B70FD5">
        <w:tc>
          <w:tcPr>
            <w:tcW w:w="10868" w:type="dxa"/>
            <w:gridSpan w:val="5"/>
          </w:tcPr>
          <w:p w14:paraId="300F3C80" w14:textId="77777777" w:rsidR="006060C4" w:rsidRPr="000C6C05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060C4" w:rsidRPr="000C6C05" w14:paraId="16A53F32" w14:textId="77777777" w:rsidTr="00B70FD5">
        <w:tc>
          <w:tcPr>
            <w:tcW w:w="902" w:type="dxa"/>
          </w:tcPr>
          <w:p w14:paraId="7631BF25" w14:textId="41D6DADE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2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6D7EEA12" w14:textId="7C22EBE0" w:rsidR="006060C4" w:rsidRPr="000C6C05" w:rsidRDefault="006060C4" w:rsidP="00B70FD5">
            <w:pPr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Explain in detail about the standards in measurements</w:t>
            </w:r>
            <w:r w:rsidR="00B70FD5">
              <w:rPr>
                <w:sz w:val="30"/>
                <w:szCs w:val="30"/>
              </w:rPr>
              <w:t>.</w:t>
            </w:r>
          </w:p>
        </w:tc>
        <w:tc>
          <w:tcPr>
            <w:tcW w:w="851" w:type="dxa"/>
          </w:tcPr>
          <w:p w14:paraId="38E6A9A7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10M</w:t>
            </w:r>
          </w:p>
        </w:tc>
        <w:tc>
          <w:tcPr>
            <w:tcW w:w="1073" w:type="dxa"/>
          </w:tcPr>
          <w:p w14:paraId="040741EA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CO-1</w:t>
            </w:r>
          </w:p>
        </w:tc>
        <w:tc>
          <w:tcPr>
            <w:tcW w:w="894" w:type="dxa"/>
          </w:tcPr>
          <w:p w14:paraId="2578641C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3A52FA1F" w14:textId="77777777" w:rsidTr="00B70FD5">
        <w:tc>
          <w:tcPr>
            <w:tcW w:w="10868" w:type="dxa"/>
            <w:gridSpan w:val="5"/>
          </w:tcPr>
          <w:p w14:paraId="5C761D68" w14:textId="77777777" w:rsidR="006060C4" w:rsidRPr="000C6C05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6060C4" w:rsidRPr="000C6C05" w14:paraId="442B62CF" w14:textId="77777777" w:rsidTr="00B70FD5">
        <w:tc>
          <w:tcPr>
            <w:tcW w:w="902" w:type="dxa"/>
          </w:tcPr>
          <w:p w14:paraId="1C523AD9" w14:textId="6A974EB0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3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19A86A88" w14:textId="45B01DF1" w:rsidR="006060C4" w:rsidRPr="000C6C05" w:rsidRDefault="006060C4" w:rsidP="00A2395A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Describe the working of H</w:t>
            </w:r>
            <w:r w:rsidR="000C6C05" w:rsidRPr="000C6C05">
              <w:rPr>
                <w:sz w:val="30"/>
                <w:szCs w:val="30"/>
              </w:rPr>
              <w:t>ay</w:t>
            </w:r>
            <w:r w:rsidRPr="000C6C05">
              <w:rPr>
                <w:sz w:val="30"/>
                <w:szCs w:val="30"/>
              </w:rPr>
              <w:t xml:space="preserve">’s bridge for measurement of inductance. Derive the equations for bridge balance. </w:t>
            </w:r>
          </w:p>
        </w:tc>
        <w:tc>
          <w:tcPr>
            <w:tcW w:w="851" w:type="dxa"/>
          </w:tcPr>
          <w:p w14:paraId="6D0B92C2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700A14E2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CO-2</w:t>
            </w:r>
          </w:p>
        </w:tc>
        <w:tc>
          <w:tcPr>
            <w:tcW w:w="894" w:type="dxa"/>
          </w:tcPr>
          <w:p w14:paraId="4DD01E68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577EAFF5" w14:textId="77777777" w:rsidTr="00B70FD5">
        <w:tc>
          <w:tcPr>
            <w:tcW w:w="902" w:type="dxa"/>
          </w:tcPr>
          <w:p w14:paraId="4F7A6FAC" w14:textId="77777777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44" w:type="dxa"/>
          </w:tcPr>
          <w:p w14:paraId="271AF679" w14:textId="070D10FA" w:rsidR="006060C4" w:rsidRPr="000C6C05" w:rsidRDefault="006060C4" w:rsidP="00B70FD5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 xml:space="preserve">Explain about the </w:t>
            </w:r>
            <w:r w:rsidR="001A538D">
              <w:rPr>
                <w:sz w:val="30"/>
                <w:szCs w:val="30"/>
              </w:rPr>
              <w:t>i</w:t>
            </w:r>
            <w:r w:rsidRPr="000C6C05">
              <w:rPr>
                <w:sz w:val="30"/>
                <w:szCs w:val="30"/>
              </w:rPr>
              <w:t>mportance of Wagner’s earth connection</w:t>
            </w:r>
            <w:r w:rsidR="00B70FD5">
              <w:rPr>
                <w:sz w:val="30"/>
                <w:szCs w:val="30"/>
              </w:rPr>
              <w:t>.</w:t>
            </w:r>
          </w:p>
        </w:tc>
        <w:tc>
          <w:tcPr>
            <w:tcW w:w="851" w:type="dxa"/>
          </w:tcPr>
          <w:p w14:paraId="506E4364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311C3F73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CO-2</w:t>
            </w:r>
          </w:p>
        </w:tc>
        <w:tc>
          <w:tcPr>
            <w:tcW w:w="894" w:type="dxa"/>
          </w:tcPr>
          <w:p w14:paraId="23BAFCBD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22AEC1D7" w14:textId="77777777" w:rsidTr="00B70FD5">
        <w:tc>
          <w:tcPr>
            <w:tcW w:w="10868" w:type="dxa"/>
            <w:gridSpan w:val="5"/>
          </w:tcPr>
          <w:p w14:paraId="323126EB" w14:textId="77777777" w:rsidR="006060C4" w:rsidRPr="000C6C05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060C4" w:rsidRPr="000C6C05" w14:paraId="2B8A77F9" w14:textId="77777777" w:rsidTr="00B70FD5">
        <w:tc>
          <w:tcPr>
            <w:tcW w:w="902" w:type="dxa"/>
          </w:tcPr>
          <w:p w14:paraId="254F1EFD" w14:textId="49B2A030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4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67648721" w14:textId="568B1280" w:rsidR="006060C4" w:rsidRPr="000C6C05" w:rsidRDefault="006060C4" w:rsidP="000C6C05">
            <w:pPr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Explain the principle of Wheatstone bridge and obtain the expression for the current through the galvanometer using its Thev</w:t>
            </w:r>
            <w:r w:rsidR="00A2395A">
              <w:rPr>
                <w:sz w:val="30"/>
                <w:szCs w:val="30"/>
              </w:rPr>
              <w:t>e</w:t>
            </w:r>
            <w:r w:rsidRPr="000C6C05">
              <w:rPr>
                <w:sz w:val="30"/>
                <w:szCs w:val="30"/>
              </w:rPr>
              <w:t xml:space="preserve">nin’s </w:t>
            </w:r>
            <w:r w:rsidR="00B70FD5" w:rsidRPr="000C6C05">
              <w:rPr>
                <w:sz w:val="30"/>
                <w:szCs w:val="30"/>
              </w:rPr>
              <w:t>equivalent</w:t>
            </w:r>
            <w:r w:rsidRPr="000C6C05">
              <w:rPr>
                <w:sz w:val="30"/>
                <w:szCs w:val="30"/>
              </w:rPr>
              <w:t xml:space="preserve"> circuit. Explain the sources of measurement errors in </w:t>
            </w:r>
            <w:r w:rsidR="001A538D">
              <w:rPr>
                <w:sz w:val="30"/>
                <w:szCs w:val="30"/>
              </w:rPr>
              <w:t>Wh</w:t>
            </w:r>
            <w:r w:rsidRPr="000C6C05">
              <w:rPr>
                <w:sz w:val="30"/>
                <w:szCs w:val="30"/>
              </w:rPr>
              <w:t>eatstone bridge</w:t>
            </w:r>
            <w:r w:rsidR="001A538D">
              <w:rPr>
                <w:sz w:val="30"/>
                <w:szCs w:val="30"/>
              </w:rPr>
              <w:t>.</w:t>
            </w:r>
          </w:p>
        </w:tc>
        <w:tc>
          <w:tcPr>
            <w:tcW w:w="851" w:type="dxa"/>
          </w:tcPr>
          <w:p w14:paraId="16A0F82C" w14:textId="77777777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10M</w:t>
            </w:r>
          </w:p>
        </w:tc>
        <w:tc>
          <w:tcPr>
            <w:tcW w:w="1073" w:type="dxa"/>
          </w:tcPr>
          <w:p w14:paraId="385D7B23" w14:textId="10798AE2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</w:t>
            </w:r>
            <w:r w:rsidR="000C6C05" w:rsidRPr="000C6C05">
              <w:rPr>
                <w:sz w:val="30"/>
                <w:szCs w:val="30"/>
              </w:rPr>
              <w:t>3</w:t>
            </w:r>
          </w:p>
        </w:tc>
        <w:tc>
          <w:tcPr>
            <w:tcW w:w="894" w:type="dxa"/>
          </w:tcPr>
          <w:p w14:paraId="7549CEAB" w14:textId="21D1BBE6" w:rsidR="006060C4" w:rsidRPr="000C6C05" w:rsidRDefault="006060C4" w:rsidP="004B10E0">
            <w:pPr>
              <w:jc w:val="right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</w:t>
            </w:r>
            <w:r w:rsidR="000C6C05" w:rsidRPr="000C6C05">
              <w:rPr>
                <w:sz w:val="30"/>
                <w:szCs w:val="30"/>
              </w:rPr>
              <w:t>3</w:t>
            </w:r>
          </w:p>
        </w:tc>
      </w:tr>
      <w:tr w:rsidR="006060C4" w:rsidRPr="000C6C05" w14:paraId="1FE3B482" w14:textId="77777777" w:rsidTr="00B70FD5">
        <w:tc>
          <w:tcPr>
            <w:tcW w:w="10868" w:type="dxa"/>
            <w:gridSpan w:val="5"/>
          </w:tcPr>
          <w:p w14:paraId="15161219" w14:textId="77777777" w:rsidR="00183610" w:rsidRDefault="00183610" w:rsidP="000C6C0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2B017077" w14:textId="77777777" w:rsidR="006060C4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UNIT-III</w:t>
            </w:r>
          </w:p>
          <w:p w14:paraId="7A295D0D" w14:textId="15C72D00" w:rsidR="00183610" w:rsidRPr="000C6C05" w:rsidRDefault="00183610" w:rsidP="000C6C0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6060C4" w:rsidRPr="000C6C05" w14:paraId="3D744381" w14:textId="77777777" w:rsidTr="00B70FD5">
        <w:tc>
          <w:tcPr>
            <w:tcW w:w="902" w:type="dxa"/>
          </w:tcPr>
          <w:p w14:paraId="7D90B192" w14:textId="64B81AA4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32F91FC8" w14:textId="77777777" w:rsidR="006060C4" w:rsidRPr="000C6C05" w:rsidRDefault="006060C4" w:rsidP="00B70FD5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Explain the constructional details and working principle of watt-hour meter.</w:t>
            </w:r>
          </w:p>
        </w:tc>
        <w:tc>
          <w:tcPr>
            <w:tcW w:w="851" w:type="dxa"/>
          </w:tcPr>
          <w:p w14:paraId="1A450B4F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65CF8C65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CO-3</w:t>
            </w:r>
          </w:p>
        </w:tc>
        <w:tc>
          <w:tcPr>
            <w:tcW w:w="894" w:type="dxa"/>
          </w:tcPr>
          <w:p w14:paraId="6649EF75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4C8D9B08" w14:textId="77777777" w:rsidTr="00B70FD5">
        <w:tc>
          <w:tcPr>
            <w:tcW w:w="902" w:type="dxa"/>
          </w:tcPr>
          <w:p w14:paraId="304E8A33" w14:textId="77777777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44" w:type="dxa"/>
          </w:tcPr>
          <w:p w14:paraId="5018944D" w14:textId="77777777" w:rsidR="006060C4" w:rsidRPr="000C6C05" w:rsidRDefault="006060C4" w:rsidP="00B70FD5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Draw the block diagram of a Ramp type DVM and explain its operation.</w:t>
            </w:r>
          </w:p>
        </w:tc>
        <w:tc>
          <w:tcPr>
            <w:tcW w:w="851" w:type="dxa"/>
          </w:tcPr>
          <w:p w14:paraId="59FE3CA4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09694449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CO-3</w:t>
            </w:r>
          </w:p>
        </w:tc>
        <w:tc>
          <w:tcPr>
            <w:tcW w:w="894" w:type="dxa"/>
          </w:tcPr>
          <w:p w14:paraId="266D5CCB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5150388F" w14:textId="77777777" w:rsidTr="00B70FD5">
        <w:tc>
          <w:tcPr>
            <w:tcW w:w="10868" w:type="dxa"/>
            <w:gridSpan w:val="5"/>
          </w:tcPr>
          <w:p w14:paraId="6F816017" w14:textId="77777777" w:rsidR="006060C4" w:rsidRPr="000C6C05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060C4" w:rsidRPr="000C6C05" w14:paraId="62E9D29D" w14:textId="77777777" w:rsidTr="00B70FD5">
        <w:trPr>
          <w:trHeight w:val="70"/>
        </w:trPr>
        <w:tc>
          <w:tcPr>
            <w:tcW w:w="902" w:type="dxa"/>
          </w:tcPr>
          <w:p w14:paraId="0D969680" w14:textId="05E2F12E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6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65186A17" w14:textId="6B99B5EF" w:rsidR="006060C4" w:rsidRPr="000C6C05" w:rsidRDefault="000C6C05" w:rsidP="00B70FD5">
            <w:pPr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 xml:space="preserve">a) </w:t>
            </w:r>
            <w:r w:rsidR="006060C4" w:rsidRPr="000C6C05">
              <w:rPr>
                <w:sz w:val="30"/>
                <w:szCs w:val="30"/>
              </w:rPr>
              <w:t xml:space="preserve">A basic </w:t>
            </w:r>
            <w:proofErr w:type="spellStart"/>
            <w:r>
              <w:rPr>
                <w:sz w:val="30"/>
                <w:szCs w:val="30"/>
              </w:rPr>
              <w:t>d’</w:t>
            </w:r>
            <w:r w:rsidR="006060C4" w:rsidRPr="000C6C05">
              <w:rPr>
                <w:sz w:val="30"/>
                <w:szCs w:val="30"/>
              </w:rPr>
              <w:t>Ars</w:t>
            </w:r>
            <w:r>
              <w:rPr>
                <w:sz w:val="30"/>
                <w:szCs w:val="30"/>
              </w:rPr>
              <w:t>o</w:t>
            </w:r>
            <w:r w:rsidR="006060C4" w:rsidRPr="000C6C05">
              <w:rPr>
                <w:sz w:val="30"/>
                <w:szCs w:val="30"/>
              </w:rPr>
              <w:t>nv</w:t>
            </w:r>
            <w:r>
              <w:rPr>
                <w:sz w:val="30"/>
                <w:szCs w:val="30"/>
              </w:rPr>
              <w:t>a</w:t>
            </w:r>
            <w:r w:rsidR="006060C4" w:rsidRPr="000C6C05">
              <w:rPr>
                <w:sz w:val="30"/>
                <w:szCs w:val="30"/>
              </w:rPr>
              <w:t>l</w:t>
            </w:r>
            <w:proofErr w:type="spellEnd"/>
            <w:r w:rsidR="006060C4" w:rsidRPr="000C6C05">
              <w:rPr>
                <w:sz w:val="30"/>
                <w:szCs w:val="30"/>
              </w:rPr>
              <w:t xml:space="preserve"> movement is used as a multi-range voltmeter with ranges 5V, 10V and 20V. The </w:t>
            </w:r>
            <w:proofErr w:type="spellStart"/>
            <w:r w:rsidR="006060C4" w:rsidRPr="000C6C05">
              <w:rPr>
                <w:sz w:val="30"/>
                <w:szCs w:val="30"/>
              </w:rPr>
              <w:t>I</w:t>
            </w:r>
            <w:r w:rsidR="006060C4" w:rsidRPr="000C6C05">
              <w:rPr>
                <w:sz w:val="30"/>
                <w:szCs w:val="30"/>
                <w:vertAlign w:val="subscript"/>
              </w:rPr>
              <w:t>fsd</w:t>
            </w:r>
            <w:proofErr w:type="spellEnd"/>
            <w:r w:rsidR="006060C4" w:rsidRPr="000C6C05">
              <w:rPr>
                <w:sz w:val="30"/>
                <w:szCs w:val="30"/>
              </w:rPr>
              <w:t>=2mA and its R</w:t>
            </w:r>
            <w:r w:rsidR="006060C4" w:rsidRPr="000C6C05">
              <w:rPr>
                <w:sz w:val="30"/>
                <w:szCs w:val="30"/>
                <w:vertAlign w:val="subscript"/>
              </w:rPr>
              <w:t>m</w:t>
            </w:r>
            <w:r w:rsidR="006060C4" w:rsidRPr="000C6C05">
              <w:rPr>
                <w:sz w:val="30"/>
                <w:szCs w:val="30"/>
              </w:rPr>
              <w:t>=50Ω. Design the multi-range voltmeter.</w:t>
            </w:r>
          </w:p>
        </w:tc>
        <w:tc>
          <w:tcPr>
            <w:tcW w:w="851" w:type="dxa"/>
          </w:tcPr>
          <w:p w14:paraId="74AADA08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597B5167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CO-3</w:t>
            </w:r>
          </w:p>
        </w:tc>
        <w:tc>
          <w:tcPr>
            <w:tcW w:w="894" w:type="dxa"/>
          </w:tcPr>
          <w:p w14:paraId="6AEEB6DB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BL-4</w:t>
            </w:r>
          </w:p>
        </w:tc>
      </w:tr>
      <w:tr w:rsidR="006060C4" w:rsidRPr="000C6C05" w14:paraId="660D6C04" w14:textId="77777777" w:rsidTr="00B70FD5">
        <w:trPr>
          <w:trHeight w:val="70"/>
        </w:trPr>
        <w:tc>
          <w:tcPr>
            <w:tcW w:w="902" w:type="dxa"/>
          </w:tcPr>
          <w:p w14:paraId="3F41AFF8" w14:textId="77777777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44" w:type="dxa"/>
          </w:tcPr>
          <w:p w14:paraId="56089C40" w14:textId="2A66C3A1" w:rsidR="006060C4" w:rsidRPr="000C6C05" w:rsidRDefault="000C6C05" w:rsidP="00B70FD5">
            <w:pPr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 xml:space="preserve">b) </w:t>
            </w:r>
            <w:r w:rsidR="006060C4" w:rsidRPr="000C6C05">
              <w:rPr>
                <w:sz w:val="30"/>
                <w:szCs w:val="30"/>
              </w:rPr>
              <w:t>Draw the block diagram of a True RMS responding voltmeter and explain its operation.</w:t>
            </w:r>
          </w:p>
        </w:tc>
        <w:tc>
          <w:tcPr>
            <w:tcW w:w="851" w:type="dxa"/>
          </w:tcPr>
          <w:p w14:paraId="235F3751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16D9DFC4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CO-3</w:t>
            </w:r>
          </w:p>
        </w:tc>
        <w:tc>
          <w:tcPr>
            <w:tcW w:w="894" w:type="dxa"/>
          </w:tcPr>
          <w:p w14:paraId="3F6A24AA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0E38408E" w14:textId="77777777" w:rsidTr="00B70FD5">
        <w:tc>
          <w:tcPr>
            <w:tcW w:w="10868" w:type="dxa"/>
            <w:gridSpan w:val="5"/>
          </w:tcPr>
          <w:p w14:paraId="385C3991" w14:textId="77777777" w:rsidR="000C6C05" w:rsidRDefault="000C6C05" w:rsidP="000C6C05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63B8ACF9" w14:textId="77777777" w:rsidR="006060C4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UNIT-IV</w:t>
            </w:r>
          </w:p>
          <w:p w14:paraId="2BF5C2A0" w14:textId="1F025AA5" w:rsidR="00183610" w:rsidRPr="000C6C05" w:rsidRDefault="00183610" w:rsidP="000C6C0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6060C4" w:rsidRPr="000C6C05" w14:paraId="02C2639D" w14:textId="77777777" w:rsidTr="00B70FD5">
        <w:tc>
          <w:tcPr>
            <w:tcW w:w="902" w:type="dxa"/>
          </w:tcPr>
          <w:p w14:paraId="1F11458E" w14:textId="6E4B1EE4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7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74A61460" w14:textId="19D353B2" w:rsidR="006060C4" w:rsidRPr="000C6C05" w:rsidRDefault="006060C4" w:rsidP="000C6C05">
            <w:pPr>
              <w:pStyle w:val="ListParagraph"/>
              <w:numPr>
                <w:ilvl w:val="0"/>
                <w:numId w:val="22"/>
              </w:numPr>
              <w:ind w:left="360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Explain about heterodyne wave analyzer</w:t>
            </w:r>
            <w:r w:rsidR="00B70FD5">
              <w:rPr>
                <w:sz w:val="30"/>
                <w:szCs w:val="30"/>
              </w:rPr>
              <w:t>.</w:t>
            </w:r>
          </w:p>
        </w:tc>
        <w:tc>
          <w:tcPr>
            <w:tcW w:w="851" w:type="dxa"/>
          </w:tcPr>
          <w:p w14:paraId="2268A522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2393BF60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CO-5</w:t>
            </w:r>
          </w:p>
        </w:tc>
        <w:tc>
          <w:tcPr>
            <w:tcW w:w="894" w:type="dxa"/>
          </w:tcPr>
          <w:p w14:paraId="76219E4A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4388AC3D" w14:textId="77777777" w:rsidTr="00B70FD5">
        <w:tc>
          <w:tcPr>
            <w:tcW w:w="902" w:type="dxa"/>
          </w:tcPr>
          <w:p w14:paraId="767432B5" w14:textId="77777777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44" w:type="dxa"/>
          </w:tcPr>
          <w:p w14:paraId="62CA3E31" w14:textId="77777777" w:rsidR="006060C4" w:rsidRPr="000C6C05" w:rsidRDefault="006060C4" w:rsidP="00B70FD5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Explain the principle of digital measurement of time with a neat diagram.</w:t>
            </w:r>
          </w:p>
        </w:tc>
        <w:tc>
          <w:tcPr>
            <w:tcW w:w="851" w:type="dxa"/>
          </w:tcPr>
          <w:p w14:paraId="03C0D910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5M</w:t>
            </w:r>
          </w:p>
        </w:tc>
        <w:tc>
          <w:tcPr>
            <w:tcW w:w="1073" w:type="dxa"/>
          </w:tcPr>
          <w:p w14:paraId="1853E693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CO-4</w:t>
            </w:r>
          </w:p>
        </w:tc>
        <w:tc>
          <w:tcPr>
            <w:tcW w:w="894" w:type="dxa"/>
          </w:tcPr>
          <w:p w14:paraId="65C14BE0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7542F81A" w14:textId="77777777" w:rsidTr="00B70FD5">
        <w:tc>
          <w:tcPr>
            <w:tcW w:w="10868" w:type="dxa"/>
            <w:gridSpan w:val="5"/>
          </w:tcPr>
          <w:p w14:paraId="6D446E28" w14:textId="77777777" w:rsidR="006060C4" w:rsidRPr="000C6C05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060C4" w:rsidRPr="000C6C05" w14:paraId="01B520DC" w14:textId="77777777" w:rsidTr="00B70FD5">
        <w:tc>
          <w:tcPr>
            <w:tcW w:w="902" w:type="dxa"/>
          </w:tcPr>
          <w:p w14:paraId="2534FC27" w14:textId="52ECFEF9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8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7CBA1DA2" w14:textId="0D70AC9A" w:rsidR="006060C4" w:rsidRPr="000C6C05" w:rsidRDefault="006060C4" w:rsidP="00B70FD5">
            <w:pPr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List out different modes of electronic counter and explain them with neat diagrams</w:t>
            </w:r>
            <w:r w:rsidR="00B70FD5">
              <w:rPr>
                <w:sz w:val="30"/>
                <w:szCs w:val="30"/>
              </w:rPr>
              <w:t>.</w:t>
            </w:r>
          </w:p>
        </w:tc>
        <w:tc>
          <w:tcPr>
            <w:tcW w:w="851" w:type="dxa"/>
          </w:tcPr>
          <w:p w14:paraId="0B0FDC45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10M</w:t>
            </w:r>
          </w:p>
        </w:tc>
        <w:tc>
          <w:tcPr>
            <w:tcW w:w="1073" w:type="dxa"/>
          </w:tcPr>
          <w:p w14:paraId="7A8205D3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CO-4</w:t>
            </w:r>
          </w:p>
        </w:tc>
        <w:tc>
          <w:tcPr>
            <w:tcW w:w="894" w:type="dxa"/>
          </w:tcPr>
          <w:p w14:paraId="692669C9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3238F63D" w14:textId="77777777" w:rsidTr="00B70FD5">
        <w:tc>
          <w:tcPr>
            <w:tcW w:w="10868" w:type="dxa"/>
            <w:gridSpan w:val="5"/>
          </w:tcPr>
          <w:p w14:paraId="67996B7C" w14:textId="77777777" w:rsidR="006060C4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UNIT-V</w:t>
            </w:r>
          </w:p>
          <w:p w14:paraId="1CBA4D6C" w14:textId="77777777" w:rsidR="00183610" w:rsidRPr="000C6C05" w:rsidRDefault="00183610" w:rsidP="000C6C0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6060C4" w:rsidRPr="000C6C05" w14:paraId="78C64FF9" w14:textId="77777777" w:rsidTr="00B70FD5">
        <w:trPr>
          <w:trHeight w:val="123"/>
        </w:trPr>
        <w:tc>
          <w:tcPr>
            <w:tcW w:w="902" w:type="dxa"/>
          </w:tcPr>
          <w:p w14:paraId="4E4B5003" w14:textId="68FE70E5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9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3A49525D" w14:textId="25F6E0F5" w:rsidR="006060C4" w:rsidRPr="000C6C05" w:rsidRDefault="006060C4" w:rsidP="00B70FD5">
            <w:pPr>
              <w:jc w:val="both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Describe the principle of working and operation of a digital storage oscilloscope</w:t>
            </w:r>
            <w:r w:rsidR="00553A57">
              <w:rPr>
                <w:sz w:val="30"/>
                <w:szCs w:val="30"/>
              </w:rPr>
              <w:t>.</w:t>
            </w:r>
          </w:p>
        </w:tc>
        <w:tc>
          <w:tcPr>
            <w:tcW w:w="851" w:type="dxa"/>
          </w:tcPr>
          <w:p w14:paraId="29E99A5F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10M</w:t>
            </w:r>
          </w:p>
        </w:tc>
        <w:tc>
          <w:tcPr>
            <w:tcW w:w="1073" w:type="dxa"/>
          </w:tcPr>
          <w:p w14:paraId="01D3E729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CO-5</w:t>
            </w:r>
          </w:p>
        </w:tc>
        <w:tc>
          <w:tcPr>
            <w:tcW w:w="894" w:type="dxa"/>
          </w:tcPr>
          <w:p w14:paraId="3957CFA9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  <w:tr w:rsidR="006060C4" w:rsidRPr="000C6C05" w14:paraId="21291E02" w14:textId="77777777" w:rsidTr="00B70FD5">
        <w:tc>
          <w:tcPr>
            <w:tcW w:w="10868" w:type="dxa"/>
            <w:gridSpan w:val="5"/>
          </w:tcPr>
          <w:p w14:paraId="6AF70288" w14:textId="77777777" w:rsidR="006060C4" w:rsidRPr="000C6C05" w:rsidRDefault="006060C4" w:rsidP="000C6C05">
            <w:pPr>
              <w:jc w:val="center"/>
              <w:rPr>
                <w:b/>
                <w:bCs/>
                <w:sz w:val="30"/>
                <w:szCs w:val="30"/>
              </w:rPr>
            </w:pPr>
            <w:r w:rsidRPr="000C6C05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6060C4" w:rsidRPr="000C6C05" w14:paraId="224FD956" w14:textId="77777777" w:rsidTr="00B70FD5">
        <w:tc>
          <w:tcPr>
            <w:tcW w:w="902" w:type="dxa"/>
          </w:tcPr>
          <w:p w14:paraId="4170FD48" w14:textId="043DE440" w:rsidR="006060C4" w:rsidRPr="000C6C05" w:rsidRDefault="006060C4" w:rsidP="000C6C05">
            <w:pPr>
              <w:jc w:val="center"/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10</w:t>
            </w:r>
            <w:r w:rsidR="0001308C" w:rsidRPr="000C6C05">
              <w:rPr>
                <w:sz w:val="30"/>
                <w:szCs w:val="30"/>
              </w:rPr>
              <w:t>.</w:t>
            </w:r>
          </w:p>
        </w:tc>
        <w:tc>
          <w:tcPr>
            <w:tcW w:w="7144" w:type="dxa"/>
          </w:tcPr>
          <w:p w14:paraId="26B182BB" w14:textId="25AAE469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 xml:space="preserve">Explain about different types of </w:t>
            </w:r>
            <w:r w:rsidR="00553A57">
              <w:rPr>
                <w:sz w:val="30"/>
                <w:szCs w:val="30"/>
              </w:rPr>
              <w:t>d</w:t>
            </w:r>
            <w:r w:rsidRPr="000C6C05">
              <w:rPr>
                <w:sz w:val="30"/>
                <w:szCs w:val="30"/>
              </w:rPr>
              <w:t xml:space="preserve">isplay </w:t>
            </w:r>
            <w:r w:rsidR="00553A57">
              <w:rPr>
                <w:sz w:val="30"/>
                <w:szCs w:val="30"/>
              </w:rPr>
              <w:t>d</w:t>
            </w:r>
            <w:r w:rsidRPr="000C6C05">
              <w:rPr>
                <w:sz w:val="30"/>
                <w:szCs w:val="30"/>
              </w:rPr>
              <w:t>evices</w:t>
            </w:r>
            <w:r w:rsidR="00B70FD5">
              <w:rPr>
                <w:sz w:val="30"/>
                <w:szCs w:val="30"/>
              </w:rPr>
              <w:t>.</w:t>
            </w:r>
          </w:p>
        </w:tc>
        <w:tc>
          <w:tcPr>
            <w:tcW w:w="851" w:type="dxa"/>
          </w:tcPr>
          <w:p w14:paraId="02F11608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10M</w:t>
            </w:r>
          </w:p>
        </w:tc>
        <w:tc>
          <w:tcPr>
            <w:tcW w:w="1073" w:type="dxa"/>
          </w:tcPr>
          <w:p w14:paraId="75E6D911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CO-5</w:t>
            </w:r>
          </w:p>
        </w:tc>
        <w:tc>
          <w:tcPr>
            <w:tcW w:w="894" w:type="dxa"/>
          </w:tcPr>
          <w:p w14:paraId="342248CE" w14:textId="77777777" w:rsidR="006060C4" w:rsidRPr="000C6C05" w:rsidRDefault="006060C4" w:rsidP="000C6C05">
            <w:pPr>
              <w:rPr>
                <w:sz w:val="30"/>
                <w:szCs w:val="30"/>
              </w:rPr>
            </w:pPr>
            <w:r w:rsidRPr="000C6C05">
              <w:rPr>
                <w:sz w:val="30"/>
                <w:szCs w:val="30"/>
              </w:rPr>
              <w:t>BL-2</w:t>
            </w:r>
          </w:p>
        </w:tc>
      </w:tr>
    </w:tbl>
    <w:p w14:paraId="6C516B31" w14:textId="77777777" w:rsidR="006060C4" w:rsidRPr="000C6C05" w:rsidRDefault="006060C4" w:rsidP="000C6C0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0A8A246D" w14:textId="700FAB73" w:rsidR="006060C4" w:rsidRPr="000C6C05" w:rsidRDefault="006060C4" w:rsidP="000C6C0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C6C05">
        <w:rPr>
          <w:rFonts w:ascii="Times New Roman" w:hAnsi="Times New Roman" w:cs="Times New Roman"/>
          <w:sz w:val="30"/>
          <w:szCs w:val="30"/>
        </w:rPr>
        <w:t>***</w:t>
      </w:r>
    </w:p>
    <w:p w14:paraId="4CB2A6EA" w14:textId="77777777" w:rsidR="006060C4" w:rsidRPr="000C6C05" w:rsidRDefault="006060C4" w:rsidP="000C6C0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060C4" w:rsidRPr="000C6C05" w:rsidSect="00B70FD5">
      <w:footerReference w:type="default" r:id="rId7"/>
      <w:pgSz w:w="11906" w:h="16838" w:code="9"/>
      <w:pgMar w:top="709" w:right="566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47E6" w14:textId="77777777" w:rsidR="005E1B60" w:rsidRDefault="005E1B60" w:rsidP="00450012">
      <w:pPr>
        <w:spacing w:after="0" w:line="240" w:lineRule="auto"/>
      </w:pPr>
      <w:r>
        <w:separator/>
      </w:r>
    </w:p>
  </w:endnote>
  <w:endnote w:type="continuationSeparator" w:id="0">
    <w:p w14:paraId="198886E8" w14:textId="77777777" w:rsidR="005E1B60" w:rsidRDefault="005E1B6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6C6314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A807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80731">
              <w:rPr>
                <w:b/>
                <w:bCs/>
                <w:sz w:val="24"/>
                <w:szCs w:val="24"/>
              </w:rPr>
              <w:fldChar w:fldCharType="separate"/>
            </w:r>
            <w:r w:rsidR="008719E1">
              <w:rPr>
                <w:b/>
                <w:bCs/>
                <w:noProof/>
              </w:rPr>
              <w:t>2</w:t>
            </w:r>
            <w:r w:rsidR="00A8073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807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80731">
              <w:rPr>
                <w:b/>
                <w:bCs/>
                <w:sz w:val="24"/>
                <w:szCs w:val="24"/>
              </w:rPr>
              <w:fldChar w:fldCharType="separate"/>
            </w:r>
            <w:r w:rsidR="008719E1">
              <w:rPr>
                <w:b/>
                <w:bCs/>
                <w:noProof/>
              </w:rPr>
              <w:t>2</w:t>
            </w:r>
            <w:r w:rsidR="00A8073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5E8A4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36D0" w14:textId="77777777" w:rsidR="005E1B60" w:rsidRDefault="005E1B60" w:rsidP="00450012">
      <w:pPr>
        <w:spacing w:after="0" w:line="240" w:lineRule="auto"/>
      </w:pPr>
      <w:r>
        <w:separator/>
      </w:r>
    </w:p>
  </w:footnote>
  <w:footnote w:type="continuationSeparator" w:id="0">
    <w:p w14:paraId="65DD5B53" w14:textId="77777777" w:rsidR="005E1B60" w:rsidRDefault="005E1B6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1ED21DA0"/>
    <w:multiLevelType w:val="hybridMultilevel"/>
    <w:tmpl w:val="65329916"/>
    <w:lvl w:ilvl="0" w:tplc="AE92A5BA">
      <w:start w:val="1"/>
      <w:numFmt w:val="lowerLetter"/>
      <w:lvlText w:val="%1)"/>
      <w:lvlJc w:val="left"/>
      <w:pPr>
        <w:ind w:left="2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02" w:hanging="360"/>
      </w:pPr>
    </w:lvl>
    <w:lvl w:ilvl="2" w:tplc="4009001B" w:tentative="1">
      <w:start w:val="1"/>
      <w:numFmt w:val="lowerRoman"/>
      <w:lvlText w:val="%3."/>
      <w:lvlJc w:val="right"/>
      <w:pPr>
        <w:ind w:left="1722" w:hanging="180"/>
      </w:pPr>
    </w:lvl>
    <w:lvl w:ilvl="3" w:tplc="4009000F" w:tentative="1">
      <w:start w:val="1"/>
      <w:numFmt w:val="decimal"/>
      <w:lvlText w:val="%4."/>
      <w:lvlJc w:val="left"/>
      <w:pPr>
        <w:ind w:left="2442" w:hanging="360"/>
      </w:pPr>
    </w:lvl>
    <w:lvl w:ilvl="4" w:tplc="40090019" w:tentative="1">
      <w:start w:val="1"/>
      <w:numFmt w:val="lowerLetter"/>
      <w:lvlText w:val="%5."/>
      <w:lvlJc w:val="left"/>
      <w:pPr>
        <w:ind w:left="3162" w:hanging="360"/>
      </w:pPr>
    </w:lvl>
    <w:lvl w:ilvl="5" w:tplc="4009001B" w:tentative="1">
      <w:start w:val="1"/>
      <w:numFmt w:val="lowerRoman"/>
      <w:lvlText w:val="%6."/>
      <w:lvlJc w:val="right"/>
      <w:pPr>
        <w:ind w:left="3882" w:hanging="180"/>
      </w:pPr>
    </w:lvl>
    <w:lvl w:ilvl="6" w:tplc="4009000F" w:tentative="1">
      <w:start w:val="1"/>
      <w:numFmt w:val="decimal"/>
      <w:lvlText w:val="%7."/>
      <w:lvlJc w:val="left"/>
      <w:pPr>
        <w:ind w:left="4602" w:hanging="360"/>
      </w:pPr>
    </w:lvl>
    <w:lvl w:ilvl="7" w:tplc="40090019" w:tentative="1">
      <w:start w:val="1"/>
      <w:numFmt w:val="lowerLetter"/>
      <w:lvlText w:val="%8."/>
      <w:lvlJc w:val="left"/>
      <w:pPr>
        <w:ind w:left="5322" w:hanging="360"/>
      </w:pPr>
    </w:lvl>
    <w:lvl w:ilvl="8" w:tplc="400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25E1B"/>
    <w:multiLevelType w:val="hybridMultilevel"/>
    <w:tmpl w:val="DB922C8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268CA"/>
    <w:multiLevelType w:val="hybridMultilevel"/>
    <w:tmpl w:val="99E8C97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7085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692062">
    <w:abstractNumId w:val="10"/>
  </w:num>
  <w:num w:numId="3" w16cid:durableId="1302465331">
    <w:abstractNumId w:val="14"/>
  </w:num>
  <w:num w:numId="4" w16cid:durableId="1933198231">
    <w:abstractNumId w:val="13"/>
  </w:num>
  <w:num w:numId="5" w16cid:durableId="268582348">
    <w:abstractNumId w:val="7"/>
  </w:num>
  <w:num w:numId="6" w16cid:durableId="785736209">
    <w:abstractNumId w:val="17"/>
  </w:num>
  <w:num w:numId="7" w16cid:durableId="227158987">
    <w:abstractNumId w:val="23"/>
  </w:num>
  <w:num w:numId="8" w16cid:durableId="1990747341">
    <w:abstractNumId w:val="11"/>
  </w:num>
  <w:num w:numId="9" w16cid:durableId="1445416097">
    <w:abstractNumId w:val="20"/>
  </w:num>
  <w:num w:numId="10" w16cid:durableId="955916363">
    <w:abstractNumId w:val="25"/>
  </w:num>
  <w:num w:numId="11" w16cid:durableId="1236742088">
    <w:abstractNumId w:val="21"/>
  </w:num>
  <w:num w:numId="12" w16cid:durableId="387464135">
    <w:abstractNumId w:val="6"/>
  </w:num>
  <w:num w:numId="13" w16cid:durableId="2088458194">
    <w:abstractNumId w:val="22"/>
  </w:num>
  <w:num w:numId="14" w16cid:durableId="100222366">
    <w:abstractNumId w:val="18"/>
  </w:num>
  <w:num w:numId="15" w16cid:durableId="36440502">
    <w:abstractNumId w:val="26"/>
  </w:num>
  <w:num w:numId="16" w16cid:durableId="984822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6133531">
    <w:abstractNumId w:val="9"/>
  </w:num>
  <w:num w:numId="18" w16cid:durableId="2116122873">
    <w:abstractNumId w:val="1"/>
  </w:num>
  <w:num w:numId="19" w16cid:durableId="276644024">
    <w:abstractNumId w:val="12"/>
  </w:num>
  <w:num w:numId="20" w16cid:durableId="419834186">
    <w:abstractNumId w:val="0"/>
  </w:num>
  <w:num w:numId="21" w16cid:durableId="1015502220">
    <w:abstractNumId w:val="19"/>
  </w:num>
  <w:num w:numId="22" w16cid:durableId="850146608">
    <w:abstractNumId w:val="8"/>
  </w:num>
  <w:num w:numId="23" w16cid:durableId="1422411681">
    <w:abstractNumId w:val="24"/>
  </w:num>
  <w:num w:numId="24" w16cid:durableId="1166895716">
    <w:abstractNumId w:val="2"/>
  </w:num>
  <w:num w:numId="25" w16cid:durableId="506822433">
    <w:abstractNumId w:val="3"/>
  </w:num>
  <w:num w:numId="26" w16cid:durableId="1392773931">
    <w:abstractNumId w:val="4"/>
  </w:num>
  <w:num w:numId="27" w16cid:durableId="282076034">
    <w:abstractNumId w:val="15"/>
  </w:num>
  <w:num w:numId="28" w16cid:durableId="139415747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308C"/>
    <w:rsid w:val="00021C7C"/>
    <w:rsid w:val="000321DF"/>
    <w:rsid w:val="00056F95"/>
    <w:rsid w:val="0006496C"/>
    <w:rsid w:val="000726C1"/>
    <w:rsid w:val="000846E0"/>
    <w:rsid w:val="000978D2"/>
    <w:rsid w:val="000A1407"/>
    <w:rsid w:val="000B034B"/>
    <w:rsid w:val="000B5760"/>
    <w:rsid w:val="000C510A"/>
    <w:rsid w:val="000C6C05"/>
    <w:rsid w:val="000D335E"/>
    <w:rsid w:val="000E0910"/>
    <w:rsid w:val="000F27FD"/>
    <w:rsid w:val="00114639"/>
    <w:rsid w:val="00120A87"/>
    <w:rsid w:val="00122B30"/>
    <w:rsid w:val="0014647E"/>
    <w:rsid w:val="00147522"/>
    <w:rsid w:val="00154B86"/>
    <w:rsid w:val="00156C45"/>
    <w:rsid w:val="00166AAE"/>
    <w:rsid w:val="00183610"/>
    <w:rsid w:val="00190A54"/>
    <w:rsid w:val="001978D4"/>
    <w:rsid w:val="001A538D"/>
    <w:rsid w:val="001A6F61"/>
    <w:rsid w:val="001D2CC2"/>
    <w:rsid w:val="001D46D4"/>
    <w:rsid w:val="001E6066"/>
    <w:rsid w:val="001E6930"/>
    <w:rsid w:val="001E76C2"/>
    <w:rsid w:val="001F05E8"/>
    <w:rsid w:val="001F620E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B0E05"/>
    <w:rsid w:val="002B5E0D"/>
    <w:rsid w:val="002C56AB"/>
    <w:rsid w:val="003031A4"/>
    <w:rsid w:val="003111D6"/>
    <w:rsid w:val="00311837"/>
    <w:rsid w:val="003132E9"/>
    <w:rsid w:val="0033105B"/>
    <w:rsid w:val="00357197"/>
    <w:rsid w:val="003837E0"/>
    <w:rsid w:val="00385E3B"/>
    <w:rsid w:val="00386D4D"/>
    <w:rsid w:val="003947EE"/>
    <w:rsid w:val="003B1BCB"/>
    <w:rsid w:val="003B2DB6"/>
    <w:rsid w:val="003B4972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1309C"/>
    <w:rsid w:val="004205B2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B10E0"/>
    <w:rsid w:val="004D5308"/>
    <w:rsid w:val="004E0875"/>
    <w:rsid w:val="004E2D50"/>
    <w:rsid w:val="004E3A77"/>
    <w:rsid w:val="004E53F7"/>
    <w:rsid w:val="004E7AB3"/>
    <w:rsid w:val="00503CB3"/>
    <w:rsid w:val="00503EB2"/>
    <w:rsid w:val="00507062"/>
    <w:rsid w:val="005157EA"/>
    <w:rsid w:val="00530DC0"/>
    <w:rsid w:val="005512E5"/>
    <w:rsid w:val="00553A57"/>
    <w:rsid w:val="00554E15"/>
    <w:rsid w:val="005724F2"/>
    <w:rsid w:val="00587916"/>
    <w:rsid w:val="00590257"/>
    <w:rsid w:val="005C496B"/>
    <w:rsid w:val="005E0588"/>
    <w:rsid w:val="005E1B60"/>
    <w:rsid w:val="005F2AB4"/>
    <w:rsid w:val="005F37B6"/>
    <w:rsid w:val="005F6C99"/>
    <w:rsid w:val="00600462"/>
    <w:rsid w:val="006060C4"/>
    <w:rsid w:val="00606216"/>
    <w:rsid w:val="006105BD"/>
    <w:rsid w:val="0061278D"/>
    <w:rsid w:val="00613EE1"/>
    <w:rsid w:val="00626F03"/>
    <w:rsid w:val="006375BD"/>
    <w:rsid w:val="006641A4"/>
    <w:rsid w:val="0066781D"/>
    <w:rsid w:val="00682267"/>
    <w:rsid w:val="00697AFC"/>
    <w:rsid w:val="006B0B11"/>
    <w:rsid w:val="006B688F"/>
    <w:rsid w:val="006D5433"/>
    <w:rsid w:val="006D68FB"/>
    <w:rsid w:val="006E3ECB"/>
    <w:rsid w:val="006E65D3"/>
    <w:rsid w:val="006E7481"/>
    <w:rsid w:val="006E7BEC"/>
    <w:rsid w:val="006F0B77"/>
    <w:rsid w:val="006F0C01"/>
    <w:rsid w:val="006F4CF2"/>
    <w:rsid w:val="00701ACC"/>
    <w:rsid w:val="00712606"/>
    <w:rsid w:val="007126CD"/>
    <w:rsid w:val="00716C73"/>
    <w:rsid w:val="007308FA"/>
    <w:rsid w:val="00740CC6"/>
    <w:rsid w:val="007418E8"/>
    <w:rsid w:val="00755630"/>
    <w:rsid w:val="00763FF5"/>
    <w:rsid w:val="00777544"/>
    <w:rsid w:val="00780DE2"/>
    <w:rsid w:val="0078132B"/>
    <w:rsid w:val="00786313"/>
    <w:rsid w:val="007B7B9D"/>
    <w:rsid w:val="007C1DCD"/>
    <w:rsid w:val="007E1DED"/>
    <w:rsid w:val="00803CF8"/>
    <w:rsid w:val="008412B9"/>
    <w:rsid w:val="008511F6"/>
    <w:rsid w:val="008563E7"/>
    <w:rsid w:val="008574A0"/>
    <w:rsid w:val="00866E6E"/>
    <w:rsid w:val="008719E1"/>
    <w:rsid w:val="008823E8"/>
    <w:rsid w:val="00890275"/>
    <w:rsid w:val="008907F7"/>
    <w:rsid w:val="00891BE5"/>
    <w:rsid w:val="00896E16"/>
    <w:rsid w:val="008C0E4D"/>
    <w:rsid w:val="008C724B"/>
    <w:rsid w:val="008D297A"/>
    <w:rsid w:val="008D2B54"/>
    <w:rsid w:val="008E0117"/>
    <w:rsid w:val="008F1F36"/>
    <w:rsid w:val="008F3EA4"/>
    <w:rsid w:val="00900D2F"/>
    <w:rsid w:val="00902DBF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48CA"/>
    <w:rsid w:val="009D7EB5"/>
    <w:rsid w:val="009E09ED"/>
    <w:rsid w:val="009E44B9"/>
    <w:rsid w:val="009F5589"/>
    <w:rsid w:val="00A0149A"/>
    <w:rsid w:val="00A01BD0"/>
    <w:rsid w:val="00A2395A"/>
    <w:rsid w:val="00A308EB"/>
    <w:rsid w:val="00A468AA"/>
    <w:rsid w:val="00A47ED6"/>
    <w:rsid w:val="00A56629"/>
    <w:rsid w:val="00A80731"/>
    <w:rsid w:val="00A814CC"/>
    <w:rsid w:val="00A87F78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0613F"/>
    <w:rsid w:val="00B11F82"/>
    <w:rsid w:val="00B17172"/>
    <w:rsid w:val="00B32B94"/>
    <w:rsid w:val="00B52EAD"/>
    <w:rsid w:val="00B64AA1"/>
    <w:rsid w:val="00B65551"/>
    <w:rsid w:val="00B70FD5"/>
    <w:rsid w:val="00B7224B"/>
    <w:rsid w:val="00B76E96"/>
    <w:rsid w:val="00B85A1C"/>
    <w:rsid w:val="00B938DA"/>
    <w:rsid w:val="00BC3EEC"/>
    <w:rsid w:val="00BD72BB"/>
    <w:rsid w:val="00BD7FDB"/>
    <w:rsid w:val="00BE6C78"/>
    <w:rsid w:val="00C118B7"/>
    <w:rsid w:val="00C2279C"/>
    <w:rsid w:val="00C30629"/>
    <w:rsid w:val="00C338E7"/>
    <w:rsid w:val="00C51829"/>
    <w:rsid w:val="00C52385"/>
    <w:rsid w:val="00C7346C"/>
    <w:rsid w:val="00C73B2B"/>
    <w:rsid w:val="00C77502"/>
    <w:rsid w:val="00C854DB"/>
    <w:rsid w:val="00C87DA7"/>
    <w:rsid w:val="00C93A86"/>
    <w:rsid w:val="00C949B5"/>
    <w:rsid w:val="00C951E1"/>
    <w:rsid w:val="00CB0C77"/>
    <w:rsid w:val="00CC21B1"/>
    <w:rsid w:val="00CC7EE0"/>
    <w:rsid w:val="00CD657D"/>
    <w:rsid w:val="00CF7287"/>
    <w:rsid w:val="00D17138"/>
    <w:rsid w:val="00D23716"/>
    <w:rsid w:val="00D33A83"/>
    <w:rsid w:val="00D61A06"/>
    <w:rsid w:val="00D671CD"/>
    <w:rsid w:val="00D676BB"/>
    <w:rsid w:val="00D85F5C"/>
    <w:rsid w:val="00D87D82"/>
    <w:rsid w:val="00D90145"/>
    <w:rsid w:val="00D96C44"/>
    <w:rsid w:val="00DB1720"/>
    <w:rsid w:val="00DE241E"/>
    <w:rsid w:val="00E01711"/>
    <w:rsid w:val="00E06F33"/>
    <w:rsid w:val="00E15FD7"/>
    <w:rsid w:val="00E32FE6"/>
    <w:rsid w:val="00E365BA"/>
    <w:rsid w:val="00E51E45"/>
    <w:rsid w:val="00E80759"/>
    <w:rsid w:val="00E932E4"/>
    <w:rsid w:val="00EA718A"/>
    <w:rsid w:val="00EC1A59"/>
    <w:rsid w:val="00EF0D17"/>
    <w:rsid w:val="00EF538B"/>
    <w:rsid w:val="00EF6930"/>
    <w:rsid w:val="00EF718E"/>
    <w:rsid w:val="00F00F60"/>
    <w:rsid w:val="00F01C89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86668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A5717"/>
  <w15:docId w15:val="{5E456AE3-B58F-46F8-AC32-FBE45FEF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D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50</cp:revision>
  <cp:lastPrinted>2025-01-04T07:31:00Z</cp:lastPrinted>
  <dcterms:created xsi:type="dcterms:W3CDTF">2013-12-20T07:44:00Z</dcterms:created>
  <dcterms:modified xsi:type="dcterms:W3CDTF">2025-01-04T07:32:00Z</dcterms:modified>
</cp:coreProperties>
</file>